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27" w:rsidRDefault="00C05527" w:rsidP="00C05527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 образовательное учреждение детский сад №33 «Светлячок»</w:t>
      </w:r>
    </w:p>
    <w:p w:rsidR="00C05527" w:rsidRDefault="00C05527" w:rsidP="00C05527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область, ст.</w:t>
      </w:r>
      <w:r w:rsidR="00C749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Егорлыкская</w:t>
      </w:r>
    </w:p>
    <w:p w:rsidR="00C05527" w:rsidRDefault="00C05527" w:rsidP="00C05527">
      <w:pPr>
        <w:spacing w:after="0"/>
        <w:rPr>
          <w:rFonts w:ascii="Times New Roman" w:hAnsi="Times New Roman"/>
          <w:sz w:val="28"/>
        </w:rPr>
      </w:pPr>
    </w:p>
    <w:p w:rsidR="00C05527" w:rsidRDefault="00C05527" w:rsidP="00C05527">
      <w:pPr>
        <w:rPr>
          <w:rFonts w:ascii="Times New Roman" w:hAnsi="Times New Roman"/>
          <w:sz w:val="28"/>
        </w:rPr>
      </w:pPr>
    </w:p>
    <w:p w:rsidR="00C05527" w:rsidRDefault="00C05527" w:rsidP="00C05527">
      <w:pPr>
        <w:rPr>
          <w:rFonts w:ascii="Times New Roman" w:hAnsi="Times New Roman"/>
          <w:sz w:val="28"/>
        </w:rPr>
      </w:pPr>
    </w:p>
    <w:p w:rsidR="00C05527" w:rsidRDefault="00C05527" w:rsidP="00C05527">
      <w:pPr>
        <w:rPr>
          <w:rFonts w:ascii="Times New Roman" w:hAnsi="Times New Roman"/>
          <w:sz w:val="28"/>
        </w:rPr>
      </w:pPr>
    </w:p>
    <w:p w:rsidR="00C05527" w:rsidRDefault="00C05527" w:rsidP="00C05527">
      <w:pPr>
        <w:rPr>
          <w:rFonts w:ascii="Times New Roman" w:hAnsi="Times New Roman"/>
          <w:sz w:val="28"/>
        </w:rPr>
      </w:pPr>
    </w:p>
    <w:p w:rsidR="00C05527" w:rsidRDefault="00C05527" w:rsidP="00C05527">
      <w:pPr>
        <w:rPr>
          <w:rFonts w:ascii="Times New Roman" w:hAnsi="Times New Roman"/>
          <w:sz w:val="28"/>
        </w:rPr>
      </w:pPr>
    </w:p>
    <w:p w:rsidR="00D83309" w:rsidRDefault="00446C33" w:rsidP="00D83309">
      <w:pPr>
        <w:jc w:val="center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>Консультация для родителей</w:t>
      </w:r>
    </w:p>
    <w:p w:rsidR="00C05527" w:rsidRPr="0082306A" w:rsidRDefault="00446C33" w:rsidP="00D83309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/>
          <w:sz w:val="32"/>
          <w:szCs w:val="40"/>
        </w:rPr>
        <w:t>по теме «Роль отца в семейном воспитании»</w:t>
      </w:r>
    </w:p>
    <w:p w:rsidR="00C05527" w:rsidRPr="00461CB8" w:rsidRDefault="00C05527" w:rsidP="00C05527">
      <w:pPr>
        <w:spacing w:after="0"/>
        <w:rPr>
          <w:rFonts w:ascii="Times New Roman" w:hAnsi="Times New Roman" w:cs="Times New Roman"/>
          <w:sz w:val="32"/>
          <w:szCs w:val="40"/>
        </w:rPr>
      </w:pPr>
    </w:p>
    <w:p w:rsidR="00C05527" w:rsidRPr="00461CB8" w:rsidRDefault="00C05527" w:rsidP="00C05527">
      <w:pPr>
        <w:jc w:val="center"/>
        <w:rPr>
          <w:rFonts w:ascii="Times New Roman" w:hAnsi="Times New Roman" w:cs="Times New Roman"/>
          <w:sz w:val="28"/>
          <w:szCs w:val="40"/>
        </w:rPr>
      </w:pPr>
    </w:p>
    <w:p w:rsidR="00C05527" w:rsidRDefault="00C05527" w:rsidP="00C05527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C05527" w:rsidRDefault="00C05527" w:rsidP="00C05527">
      <w:pPr>
        <w:jc w:val="center"/>
        <w:rPr>
          <w:rFonts w:ascii="Times New Roman" w:hAnsi="Times New Roman"/>
          <w:sz w:val="40"/>
          <w:szCs w:val="40"/>
        </w:rPr>
      </w:pPr>
    </w:p>
    <w:p w:rsidR="00C05527" w:rsidRDefault="00C05527" w:rsidP="00C05527">
      <w:pPr>
        <w:jc w:val="right"/>
        <w:rPr>
          <w:rFonts w:ascii="Times New Roman" w:hAnsi="Times New Roman"/>
          <w:sz w:val="32"/>
          <w:szCs w:val="40"/>
        </w:rPr>
      </w:pPr>
    </w:p>
    <w:p w:rsidR="00C05527" w:rsidRDefault="00C05527" w:rsidP="00C05527">
      <w:pPr>
        <w:jc w:val="right"/>
        <w:rPr>
          <w:rFonts w:ascii="Times New Roman" w:hAnsi="Times New Roman"/>
          <w:sz w:val="32"/>
          <w:szCs w:val="40"/>
        </w:rPr>
      </w:pPr>
    </w:p>
    <w:p w:rsidR="00C05527" w:rsidRDefault="00C05527" w:rsidP="00C05527">
      <w:pPr>
        <w:jc w:val="right"/>
        <w:rPr>
          <w:rFonts w:ascii="Times New Roman" w:hAnsi="Times New Roman"/>
          <w:sz w:val="32"/>
          <w:szCs w:val="40"/>
        </w:rPr>
      </w:pPr>
    </w:p>
    <w:p w:rsidR="00C05527" w:rsidRDefault="00C05527" w:rsidP="00C74973">
      <w:pPr>
        <w:spacing w:after="0"/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 xml:space="preserve">Подготовила воспитатель </w:t>
      </w:r>
    </w:p>
    <w:p w:rsidR="00C05527" w:rsidRDefault="00C05527" w:rsidP="00C74973">
      <w:pPr>
        <w:spacing w:after="0"/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 xml:space="preserve">средней  группы </w:t>
      </w:r>
    </w:p>
    <w:p w:rsidR="00C05527" w:rsidRDefault="00C05527" w:rsidP="00C74973">
      <w:pPr>
        <w:spacing w:after="0"/>
        <w:jc w:val="right"/>
        <w:rPr>
          <w:rFonts w:ascii="Times New Roman" w:hAnsi="Times New Roman"/>
          <w:sz w:val="32"/>
          <w:szCs w:val="40"/>
        </w:rPr>
      </w:pPr>
      <w:proofErr w:type="spellStart"/>
      <w:r>
        <w:rPr>
          <w:rFonts w:ascii="Times New Roman" w:hAnsi="Times New Roman"/>
          <w:sz w:val="32"/>
          <w:szCs w:val="40"/>
        </w:rPr>
        <w:t>Жевтяк</w:t>
      </w:r>
      <w:proofErr w:type="spellEnd"/>
      <w:r>
        <w:rPr>
          <w:rFonts w:ascii="Times New Roman" w:hAnsi="Times New Roman"/>
          <w:sz w:val="32"/>
          <w:szCs w:val="40"/>
        </w:rPr>
        <w:t xml:space="preserve"> Наталья Николаевна</w:t>
      </w:r>
    </w:p>
    <w:p w:rsidR="00C05527" w:rsidRDefault="00C05527" w:rsidP="00C05527">
      <w:pPr>
        <w:jc w:val="center"/>
        <w:rPr>
          <w:rFonts w:ascii="Times New Roman" w:hAnsi="Times New Roman"/>
          <w:sz w:val="28"/>
          <w:szCs w:val="28"/>
        </w:rPr>
      </w:pPr>
    </w:p>
    <w:p w:rsidR="00C05527" w:rsidRDefault="00C05527" w:rsidP="00C0552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C74973" w:rsidRDefault="00C74973" w:rsidP="00C7497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4973" w:rsidRDefault="00C74973" w:rsidP="00C7497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4973" w:rsidRDefault="00C74973" w:rsidP="00C7497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4973" w:rsidRDefault="00C74973" w:rsidP="00C7497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6C33" w:rsidRPr="00C74973" w:rsidRDefault="00C74973" w:rsidP="00C7497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4973">
        <w:rPr>
          <w:rFonts w:ascii="Times New Roman" w:hAnsi="Times New Roman" w:cs="Times New Roman"/>
          <w:color w:val="000000"/>
          <w:sz w:val="28"/>
          <w:szCs w:val="28"/>
        </w:rPr>
        <w:t>Ст. Егорлыкская</w:t>
      </w:r>
    </w:p>
    <w:p w:rsidR="00C74973" w:rsidRPr="00C74973" w:rsidRDefault="00C74973" w:rsidP="00C7497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4973">
        <w:rPr>
          <w:rFonts w:ascii="Times New Roman" w:hAnsi="Times New Roman" w:cs="Times New Roman"/>
          <w:color w:val="000000"/>
          <w:sz w:val="28"/>
          <w:szCs w:val="28"/>
        </w:rPr>
        <w:t>2019 г.</w:t>
      </w:r>
    </w:p>
    <w:p w:rsidR="00BC101E" w:rsidRPr="00BC101E" w:rsidRDefault="00CB4F7D" w:rsidP="00CB4F7D">
      <w:pPr>
        <w:rPr>
          <w:rStyle w:val="butback"/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</w:pP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Стоит помнить о том, что отцовское воспитание - это огромная и благородная сила в воспитании детей</w:t>
      </w:r>
      <w:r w:rsidRPr="00BC101E">
        <w:rPr>
          <w:rFonts w:ascii="Times New Roman" w:hAnsi="Times New Roman" w:cs="Times New Roman"/>
          <w:sz w:val="28"/>
          <w:szCs w:val="28"/>
        </w:rPr>
        <w:t xml:space="preserve">. </w:t>
      </w:r>
      <w:r w:rsidR="00FC67EF" w:rsidRPr="00BC101E">
        <w:rPr>
          <w:rFonts w:ascii="Times New Roman" w:hAnsi="Times New Roman" w:cs="Times New Roman"/>
          <w:sz w:val="28"/>
          <w:szCs w:val="28"/>
        </w:rPr>
        <w:t>В дошкольном возрасте ребенок, </w:t>
      </w:r>
      <w:proofErr w:type="gramStart"/>
      <w:r w:rsidR="00FC67EF" w:rsidRPr="00BC101E">
        <w:rPr>
          <w:rFonts w:ascii="Times New Roman" w:hAnsi="Times New Roman" w:cs="Times New Roman"/>
          <w:sz w:val="28"/>
          <w:szCs w:val="28"/>
        </w:rPr>
        <w:t>становится менее зависим</w:t>
      </w:r>
      <w:proofErr w:type="gramEnd"/>
      <w:r w:rsidR="00FC67EF" w:rsidRPr="00BC101E">
        <w:rPr>
          <w:rFonts w:ascii="Times New Roman" w:hAnsi="Times New Roman" w:cs="Times New Roman"/>
          <w:sz w:val="28"/>
          <w:szCs w:val="28"/>
        </w:rPr>
        <w:t> от матери</w:t>
      </w:r>
      <w:r w:rsidR="00BC101E">
        <w:rPr>
          <w:rFonts w:ascii="Times New Roman" w:hAnsi="Times New Roman" w:cs="Times New Roman"/>
          <w:sz w:val="28"/>
          <w:szCs w:val="28"/>
        </w:rPr>
        <w:t>,</w:t>
      </w:r>
      <w:r w:rsidR="00FC67EF" w:rsidRPr="00BC101E">
        <w:rPr>
          <w:rFonts w:ascii="Times New Roman" w:hAnsi="Times New Roman" w:cs="Times New Roman"/>
          <w:sz w:val="28"/>
          <w:szCs w:val="28"/>
        </w:rPr>
        <w:t xml:space="preserve"> и активно сближается с отцом. В этот период отец помогает ребенку-дошкольнику овладевать новыми умениями  и  навыками. Ему уже приятно сделать что-то «специально для папы» — принести газету, подать ложку или полотенце.  </w:t>
      </w:r>
      <w:r w:rsidR="00FC67EF" w:rsidRPr="00BC101E">
        <w:rPr>
          <w:rFonts w:ascii="Times New Roman" w:hAnsi="Times New Roman" w:cs="Times New Roman"/>
          <w:sz w:val="28"/>
          <w:szCs w:val="28"/>
        </w:rPr>
        <w:br/>
        <w:t> Общение с отцом расширяет внутренний мир дошкольника. В дошкольный  </w:t>
      </w:r>
      <w:r w:rsidR="00FC67EF" w:rsidRPr="00BC101E">
        <w:rPr>
          <w:rFonts w:ascii="Times New Roman" w:hAnsi="Times New Roman" w:cs="Times New Roman"/>
          <w:sz w:val="28"/>
          <w:szCs w:val="28"/>
        </w:rPr>
        <w:br/>
        <w:t>период развития ребенка между ним и отцом устанавливается качественно новая, более тесная связь. Обычно она не основывается на удовлетворении телесных потребностей ребёнка, как это происходит в случае связи с матерью. </w:t>
      </w:r>
      <w:r w:rsidR="00FC67EF" w:rsidRPr="00BC101E">
        <w:rPr>
          <w:rFonts w:ascii="Times New Roman" w:hAnsi="Times New Roman" w:cs="Times New Roman"/>
          <w:sz w:val="28"/>
          <w:szCs w:val="28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рассмотрим подробнее роль отца в воспитании мальчика и девочки.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Роль отца в воспитании сына: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Роль отца  в воспитании сына будет ясна и понятна, если действовать следующим советам и рекомендациям </w:t>
      </w:r>
      <w:r w:rsidR="00FC67EF"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1). Сын подражает отцу.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Мальчик не становится мужчиной только потому, что он </w:t>
      </w:r>
      <w:r w:rsidRPr="00C74973">
        <w:rPr>
          <w:rFonts w:ascii="Times New Roman" w:hAnsi="Times New Roman" w:cs="Times New Roman"/>
          <w:sz w:val="28"/>
          <w:szCs w:val="28"/>
        </w:rPr>
        <w:t>родился с мужским телом. Он начинает чувствовать себя мужчиной и вести себя, как мужчина, благодаря способности брать пример с отца и других старших мальчиков, к которым чувствует дружеское расположение.</w:t>
      </w:r>
      <w:r w:rsidRPr="00C74973">
        <w:rPr>
          <w:rFonts w:ascii="Times New Roman" w:hAnsi="Times New Roman" w:cs="Times New Roman"/>
          <w:sz w:val="28"/>
          <w:szCs w:val="28"/>
        </w:rPr>
        <w:br/>
        <w:t xml:space="preserve">Ребёнок не может брать пример с человека, который ему не нравится. Поэтому если отец всегда нетерпелив и раздражителен по отношению к ребенку, мальчик будет </w:t>
      </w:r>
      <w:bookmarkStart w:id="0" w:name="_GoBack"/>
      <w:bookmarkEnd w:id="0"/>
      <w:r w:rsidRPr="00C74973">
        <w:rPr>
          <w:rFonts w:ascii="Times New Roman" w:hAnsi="Times New Roman" w:cs="Times New Roman"/>
          <w:sz w:val="28"/>
          <w:szCs w:val="28"/>
        </w:rPr>
        <w:t>испытывать неловкость не только в его обществе, но и среди других мужчин и мальчиков. Такой мальчик потянется ближе к матери и воспримет ее манеры и интересы. Подумайте об этом, выстраивая отношения с маленьким сыном.</w:t>
      </w:r>
      <w:r w:rsidRPr="00C74973">
        <w:rPr>
          <w:rFonts w:ascii="Times New Roman" w:hAnsi="Times New Roman" w:cs="Times New Roman"/>
          <w:sz w:val="28"/>
          <w:szCs w:val="28"/>
        </w:rPr>
        <w:br/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2). Сын должен чувствовать поддержку и признание от отца.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«Ты сможешь, я в тебя верю!» — такие слова отца способствуют воспитанию мужского характера мальчика и формируют у него позитивные жизненные принципы. Чувство самоуважения и самодостаточности очень важны для мальчика, будущего мужчины, стремящегося достичь высот в карьере, личной жизни, общении с другими людьми.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Папа мальчика должен гордиться сыном, давать ему это почувствовать. </w:t>
      </w:r>
      <w:proofErr w:type="gramStart"/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Самое</w:t>
      </w:r>
      <w:proofErr w:type="gramEnd"/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правильное — относиться к мальчику как к человеку с отличным потенциалом, хорошими задатками и способностями. </w:t>
      </w:r>
      <w:r w:rsidRPr="00BC101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Отец должен видеть в сыне будущего победителя.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3). Отцу необходимо развивать в сыне самостоятельность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Почаще</w:t>
      </w:r>
      <w:proofErr w:type="gramEnd"/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67EF"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во</w:t>
      </w:r>
      <w:r w:rsidR="0017269C"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зможность  мальчику проявить самостоятель</w:t>
      </w:r>
      <w:r w:rsidR="00FC67EF"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ность.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Отец ни в коем случае не должен «давить» на сына — только направлять, давать советы, но не приказывать.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17269C"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4). Уважение к женщине, </w:t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матери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 Отцу важно воспитывать в мальчике уважительное о</w:t>
      </w:r>
      <w:r w:rsidR="0017269C"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тношение к женщине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Понятно, что любые слова здесь не имеют значения — личный пример отца решает все.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5). Развивайте в сыне мужественность, ориентируясь на собственный пример.</w:t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Трудно сформировать у ребенка качества, которыми сами роди</w:t>
      </w:r>
      <w:r w:rsidR="0017269C"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тели не обладают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Пусть отец подумает о том, чтобы быть сыну достойным примером. Это касается и других качеств отца как мужчины, мужа, человека.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6). Отец неосознанно формирует представление сына о взаимоотношениях полов.</w:t>
      </w:r>
      <w:proofErr w:type="gramStart"/>
      <w:r w:rsidR="0017269C"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 в семье, наблюдая за отношениями отца и матери, мальчик приобретает первый опыт отношения к противоположному полу. Отец выступает образцом мужского поведения, который в первое время будет неосознанно копироваться сыном практически во всех ситуациях, связанных с общением с противоположным полом. Поэтому, дорогие отцы, позаботьтесь о том, чтобы у вашего сына сложилось верное представление о любви, дружбе, товариществе и интимных отношениях между мужчиной и женщиной.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269C" w:rsidRPr="00BC101E">
        <w:rPr>
          <w:rFonts w:ascii="Times New Roman" w:hAnsi="Times New Roman" w:cs="Times New Roman"/>
          <w:color w:val="000000"/>
          <w:sz w:val="28"/>
          <w:szCs w:val="28"/>
        </w:rPr>
        <w:t>7)</w:t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Отцовские наказания</w:t>
      </w:r>
      <w:r w:rsidR="0017269C"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Отцовская строгость нужна мальчику - так он получает первые уроки взаимодействия с мужским сообществом, где часто правят жёсткие законы. Поэтому строгость отцовских наказаний бывает оправдана</w:t>
      </w:r>
      <w:r w:rsidR="00BC101E" w:rsidRPr="00BC101E">
        <w:rPr>
          <w:rStyle w:val="butback"/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  <w:t xml:space="preserve">. </w:t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C101E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Главным отличием строгости, жесткости в наказаниях от жестокости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будет являться </w:t>
      </w:r>
      <w:r w:rsidRPr="00BC101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уважение к личности сына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Наказание, связанное с унижением личности, никогда не достигнет воспитательной цели, никогда не приведет к положительному результату и ничем не может быть оправдано. </w:t>
      </w:r>
    </w:p>
    <w:p w:rsidR="00CB4F7D" w:rsidRPr="00BC101E" w:rsidRDefault="00CB4F7D" w:rsidP="00CB4F7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Роль отца в воспитании дочери.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дочери - дело особое, чрезвычайно тонкое, крайне ответственное. Роль отца здесь особенно важна, ведь мужчины в разных качествах будут присутствовать в жизни вашей дочки постоянно (муж, сын, начальник, друг и т.д.). Интуитивно дочь будет выбирать себе партнера такого же, как отец: папа является прообразом мужа; общение с отцом накладывает серьезный отпечаток на взаимодействие с другими мужчинами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1). Отец должен уважать в дочери женщину, леди.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Когда начинать воспитывать женственность? Не позже 1 года. Папа должен относиться к девочке, как к маленькой леди. С момента рождения именно от отца дочери необходима похвала, например, такая: «Принцесса, красавица ты моя»; это воспитывает гармоничность, само принятие, уверенность в себе, женское достоинство. В отличие от мальчика, девочка не подражает отцу, но его одобрение придает ей уверенность в себе. Отец может похвалить красивое платье дочки или ее прическу, или что-то, что она сделает своими руками.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2). Отец должен уважать в дочери человека, личность.</w:t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девочка станет старше, отец должен показать ей, что он ценит ее мнение, и иногда советоваться с ней относительно своих дел. А когда девочка совсем вырастет, и у нее появятся друзья-мальчики, очень важно, чтобы отец хорошо к ним отнесся, даже если он считает, что они не подходят для его дочери.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3). Отец – как первый пример об</w:t>
      </w:r>
      <w:r w:rsidR="00BC101E"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щения дочери</w:t>
      </w:r>
      <w:proofErr w:type="gramStart"/>
      <w:r w:rsidR="00BC101E"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Учась ценить в отце те качества, 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которые делают его настоящим мужчиной, девочка готовится выйти в большой мир, наполовину состоящим из мужчин. Тип юношей и мужчин, с которыми она будет дружить, став девушкой, и особенно тот, кого она полюбит, </w:t>
      </w:r>
      <w:r w:rsidRPr="00C74973">
        <w:rPr>
          <w:rFonts w:ascii="Times New Roman" w:hAnsi="Times New Roman" w:cs="Times New Roman"/>
          <w:sz w:val="28"/>
          <w:szCs w:val="28"/>
        </w:rPr>
        <w:t>ее замужняя жизнь будут во многом определяться теми отношениями, которые в детстве были у нее с отцом</w:t>
      </w:r>
      <w:r w:rsidRPr="00BC101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4). Позитивные взаимоотношения</w:t>
      </w:r>
      <w:r w:rsidR="00BC101E"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расставайтесь с ребенком в ссоре. Сначала помиритесь, а потом идите по своим делам. Это, конечно же, касается воспитания не только девочек, но и мальчиков.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C101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5). Любите свою дочь.</w:t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Девочка, которая получила достаточно любви в детстве, наверняка вырастет отзывчивым, добрым и открытым человеком, будет прекрасной понимающей женой и отличной заботливой мамой, будет дарить полученную от вас любовь своим близким и родным, в том числе, возвращать любовь обратно вам.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101E"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Мужчины, 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помните – от вас зависит успешность будущего вашего ребёнка, От вашего участия в воспитании сына или дочери будут зависеть их успехи в любви и личной жизни, карьере, отношениях с другими людьми.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Любите своих детей, уделяйте им как можно больше времени, не заменяйт</w:t>
      </w:r>
      <w:r w:rsidR="00BC101E"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свою любовь  не откупайтесь подарками от детей</w:t>
      </w:r>
      <w:r w:rsidRPr="00BC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пройдёт время, и в памяти вашего сына или дочери останутся не дорогие компьютеры, игрушки и угощения, а весёлые, грустные, душевные воспоминания о проведённых с вами минутах, часах и днях.</w:t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10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Любви, терпения и мудрости в воспитании вашего сына или дочери!</w:t>
      </w:r>
    </w:p>
    <w:p w:rsidR="00D83309" w:rsidRDefault="00446C33">
      <w:pPr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30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83309" w:rsidRPr="00D8330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83309" w:rsidRDefault="00D83309">
      <w:pPr>
        <w:rPr>
          <w:rFonts w:ascii="Times New Roman" w:hAnsi="Times New Roman" w:cs="Times New Roman"/>
          <w:color w:val="000000"/>
          <w:sz w:val="28"/>
          <w:szCs w:val="20"/>
        </w:rPr>
      </w:pPr>
      <w:r w:rsidRPr="00D83309">
        <w:rPr>
          <w:rFonts w:ascii="Times New Roman" w:hAnsi="Times New Roman" w:cs="Times New Roman"/>
          <w:color w:val="000000"/>
          <w:sz w:val="28"/>
          <w:szCs w:val="20"/>
        </w:rPr>
        <w:t xml:space="preserve"> Н.А. Баранникова «О мальчишках и девчонках, а так же их родителях» Методическое пособие Москва, Творческий центр СФЕРА, 2012г.</w:t>
      </w:r>
    </w:p>
    <w:p w:rsidR="00D83309" w:rsidRDefault="00D83309">
      <w:pPr>
        <w:rPr>
          <w:rFonts w:ascii="Times New Roman" w:hAnsi="Times New Roman" w:cs="Times New Roman"/>
          <w:color w:val="000000"/>
          <w:sz w:val="28"/>
          <w:szCs w:val="20"/>
        </w:rPr>
      </w:pPr>
      <w:r w:rsidRPr="00D83309">
        <w:rPr>
          <w:rFonts w:ascii="Times New Roman" w:hAnsi="Times New Roman" w:cs="Times New Roman"/>
          <w:color w:val="000000"/>
          <w:sz w:val="28"/>
          <w:szCs w:val="20"/>
        </w:rPr>
        <w:t xml:space="preserve"> Н.Е. Татаринцева «</w:t>
      </w:r>
      <w:proofErr w:type="spellStart"/>
      <w:r w:rsidRPr="00D83309">
        <w:rPr>
          <w:rFonts w:ascii="Times New Roman" w:hAnsi="Times New Roman" w:cs="Times New Roman"/>
          <w:color w:val="000000"/>
          <w:sz w:val="28"/>
          <w:szCs w:val="20"/>
        </w:rPr>
        <w:t>Полоролевое</w:t>
      </w:r>
      <w:proofErr w:type="spellEnd"/>
      <w:r w:rsidRPr="00D83309">
        <w:rPr>
          <w:rFonts w:ascii="Times New Roman" w:hAnsi="Times New Roman" w:cs="Times New Roman"/>
          <w:color w:val="000000"/>
          <w:sz w:val="28"/>
          <w:szCs w:val="20"/>
        </w:rPr>
        <w:t xml:space="preserve"> воспитание дошкольников на основе народных традиций», Центр педагогического образования, Москва, 2012г.</w:t>
      </w:r>
    </w:p>
    <w:p w:rsidR="00D83309" w:rsidRDefault="00D83309">
      <w:pPr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Pr="00D83309">
        <w:rPr>
          <w:rFonts w:ascii="Times New Roman" w:hAnsi="Times New Roman" w:cs="Times New Roman"/>
          <w:color w:val="000000"/>
          <w:sz w:val="28"/>
          <w:szCs w:val="20"/>
        </w:rPr>
        <w:t xml:space="preserve">Н.А. Виноградова, Н.В. </w:t>
      </w:r>
      <w:proofErr w:type="spellStart"/>
      <w:r w:rsidRPr="00D83309">
        <w:rPr>
          <w:rFonts w:ascii="Times New Roman" w:hAnsi="Times New Roman" w:cs="Times New Roman"/>
          <w:color w:val="000000"/>
          <w:sz w:val="28"/>
          <w:szCs w:val="20"/>
        </w:rPr>
        <w:t>Микляева</w:t>
      </w:r>
      <w:proofErr w:type="spellEnd"/>
      <w:r w:rsidRPr="00D83309">
        <w:rPr>
          <w:rFonts w:ascii="Times New Roman" w:hAnsi="Times New Roman" w:cs="Times New Roman"/>
          <w:color w:val="000000"/>
          <w:sz w:val="28"/>
          <w:szCs w:val="20"/>
        </w:rPr>
        <w:t xml:space="preserve"> «Формирование гендерной идентичности» Методическое пособие Москва, Творческий центр СФЕРА, 2012г.</w:t>
      </w:r>
    </w:p>
    <w:p w:rsidR="00446C33" w:rsidRPr="00BC101E" w:rsidRDefault="00D83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Pr="00D83309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D83309">
        <w:rPr>
          <w:rFonts w:ascii="Times New Roman" w:hAnsi="Times New Roman" w:cs="Times New Roman"/>
          <w:color w:val="000000"/>
          <w:sz w:val="28"/>
          <w:szCs w:val="20"/>
        </w:rPr>
        <w:t>А.М.Щетинина</w:t>
      </w:r>
      <w:proofErr w:type="spellEnd"/>
      <w:r w:rsidRPr="00D83309"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D83309">
        <w:rPr>
          <w:rFonts w:ascii="Times New Roman" w:hAnsi="Times New Roman" w:cs="Times New Roman"/>
          <w:color w:val="000000"/>
          <w:sz w:val="28"/>
          <w:szCs w:val="20"/>
        </w:rPr>
        <w:t>О.И.Иванова</w:t>
      </w:r>
      <w:proofErr w:type="spellEnd"/>
      <w:r w:rsidRPr="00D83309">
        <w:rPr>
          <w:rFonts w:ascii="Times New Roman" w:hAnsi="Times New Roman" w:cs="Times New Roman"/>
          <w:color w:val="000000"/>
          <w:sz w:val="28"/>
          <w:szCs w:val="20"/>
        </w:rPr>
        <w:t xml:space="preserve"> «</w:t>
      </w:r>
      <w:proofErr w:type="spellStart"/>
      <w:r w:rsidRPr="00D83309">
        <w:rPr>
          <w:rFonts w:ascii="Times New Roman" w:hAnsi="Times New Roman" w:cs="Times New Roman"/>
          <w:color w:val="000000"/>
          <w:sz w:val="28"/>
          <w:szCs w:val="20"/>
        </w:rPr>
        <w:t>Полоролевое</w:t>
      </w:r>
      <w:proofErr w:type="spellEnd"/>
      <w:r w:rsidRPr="00D83309">
        <w:rPr>
          <w:rFonts w:ascii="Times New Roman" w:hAnsi="Times New Roman" w:cs="Times New Roman"/>
          <w:color w:val="000000"/>
          <w:sz w:val="28"/>
          <w:szCs w:val="20"/>
        </w:rPr>
        <w:t xml:space="preserve"> развитие детей 5-7 лет» // М., Творческий </w:t>
      </w:r>
    </w:p>
    <w:sectPr w:rsidR="00446C33" w:rsidRPr="00BC101E" w:rsidSect="00BC1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4F7D"/>
    <w:rsid w:val="0017269C"/>
    <w:rsid w:val="00446C33"/>
    <w:rsid w:val="00970192"/>
    <w:rsid w:val="00BB0CA3"/>
    <w:rsid w:val="00BC101E"/>
    <w:rsid w:val="00C05527"/>
    <w:rsid w:val="00C74973"/>
    <w:rsid w:val="00CB4F7D"/>
    <w:rsid w:val="00D83309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F7D"/>
    <w:rPr>
      <w:color w:val="0000FF"/>
      <w:u w:val="single"/>
    </w:rPr>
  </w:style>
  <w:style w:type="character" w:customStyle="1" w:styleId="butback">
    <w:name w:val="butback"/>
    <w:basedOn w:val="a0"/>
    <w:rsid w:val="00CB4F7D"/>
  </w:style>
  <w:style w:type="character" w:customStyle="1" w:styleId="submenu-table">
    <w:name w:val="submenu-table"/>
    <w:basedOn w:val="a0"/>
    <w:rsid w:val="00CB4F7D"/>
  </w:style>
  <w:style w:type="paragraph" w:styleId="a4">
    <w:name w:val="Normal (Web)"/>
    <w:basedOn w:val="a"/>
    <w:uiPriority w:val="99"/>
    <w:unhideWhenUsed/>
    <w:rsid w:val="00C0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гермес</dc:creator>
  <cp:lastModifiedBy>Админ</cp:lastModifiedBy>
  <cp:revision>6</cp:revision>
  <dcterms:created xsi:type="dcterms:W3CDTF">2019-02-17T05:11:00Z</dcterms:created>
  <dcterms:modified xsi:type="dcterms:W3CDTF">2019-02-17T13:27:00Z</dcterms:modified>
</cp:coreProperties>
</file>