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08" w:rsidRDefault="00880008" w:rsidP="0088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c5"/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880008" w:rsidRDefault="00880008" w:rsidP="0088000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0008" w:rsidRDefault="00880008" w:rsidP="0088000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0008" w:rsidRDefault="00880008" w:rsidP="0088000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0008" w:rsidRDefault="00880008" w:rsidP="0088000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0008" w:rsidRDefault="00880008" w:rsidP="0088000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0008" w:rsidRDefault="00880008" w:rsidP="0088000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06E2" w:rsidRDefault="00FE06E2" w:rsidP="0088000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06E2" w:rsidRDefault="00FE06E2" w:rsidP="0088000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06E2" w:rsidRDefault="00FE06E2" w:rsidP="0088000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0008" w:rsidRDefault="00880008" w:rsidP="0088000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педагогов</w:t>
      </w:r>
      <w:r w:rsidR="00FE06E2">
        <w:rPr>
          <w:rFonts w:ascii="Times New Roman" w:hAnsi="Times New Roman" w:cs="Times New Roman"/>
          <w:b/>
          <w:sz w:val="36"/>
          <w:szCs w:val="36"/>
        </w:rPr>
        <w:t xml:space="preserve"> на </w:t>
      </w:r>
      <w:proofErr w:type="spellStart"/>
      <w:r w:rsidR="00FE06E2">
        <w:rPr>
          <w:rFonts w:ascii="Times New Roman" w:hAnsi="Times New Roman" w:cs="Times New Roman"/>
          <w:b/>
          <w:sz w:val="36"/>
          <w:szCs w:val="36"/>
        </w:rPr>
        <w:t>педчасе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по теме:</w:t>
      </w:r>
    </w:p>
    <w:p w:rsidR="00880008" w:rsidRPr="00FE06E2" w:rsidRDefault="00880008" w:rsidP="00880008">
      <w:pPr>
        <w:pStyle w:val="c3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4"/>
          <w:szCs w:val="44"/>
        </w:rPr>
      </w:pPr>
      <w:r w:rsidRPr="00FE06E2">
        <w:rPr>
          <w:rStyle w:val="c5"/>
          <w:b/>
          <w:bCs/>
          <w:i/>
          <w:iCs/>
          <w:color w:val="000000"/>
          <w:sz w:val="44"/>
          <w:szCs w:val="44"/>
        </w:rPr>
        <w:t>«Методика проведения физкультурных занятий на прогулке»</w:t>
      </w:r>
    </w:p>
    <w:p w:rsidR="00880008" w:rsidRPr="00FE06E2" w:rsidRDefault="00880008" w:rsidP="0088000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80008" w:rsidRDefault="00880008" w:rsidP="00880008">
      <w:pPr>
        <w:rPr>
          <w:rFonts w:ascii="Times New Roman" w:hAnsi="Times New Roman" w:cs="Times New Roman"/>
          <w:sz w:val="28"/>
          <w:szCs w:val="28"/>
        </w:rPr>
      </w:pPr>
    </w:p>
    <w:p w:rsidR="00880008" w:rsidRDefault="00880008" w:rsidP="00880008">
      <w:pPr>
        <w:rPr>
          <w:rFonts w:ascii="Times New Roman" w:hAnsi="Times New Roman" w:cs="Times New Roman"/>
          <w:sz w:val="28"/>
          <w:szCs w:val="28"/>
        </w:rPr>
      </w:pPr>
    </w:p>
    <w:p w:rsidR="00880008" w:rsidRDefault="00880008" w:rsidP="00880008">
      <w:pPr>
        <w:rPr>
          <w:rFonts w:ascii="Times New Roman" w:hAnsi="Times New Roman" w:cs="Times New Roman"/>
          <w:sz w:val="28"/>
          <w:szCs w:val="28"/>
        </w:rPr>
      </w:pPr>
    </w:p>
    <w:p w:rsidR="00880008" w:rsidRDefault="00880008" w:rsidP="00880008">
      <w:pPr>
        <w:rPr>
          <w:rFonts w:ascii="Times New Roman" w:hAnsi="Times New Roman" w:cs="Times New Roman"/>
          <w:sz w:val="28"/>
          <w:szCs w:val="28"/>
        </w:rPr>
      </w:pPr>
    </w:p>
    <w:p w:rsidR="00880008" w:rsidRDefault="00880008" w:rsidP="00880008">
      <w:pPr>
        <w:rPr>
          <w:rFonts w:ascii="Times New Roman" w:hAnsi="Times New Roman" w:cs="Times New Roman"/>
          <w:sz w:val="28"/>
          <w:szCs w:val="28"/>
        </w:rPr>
      </w:pPr>
    </w:p>
    <w:p w:rsidR="00880008" w:rsidRDefault="00880008" w:rsidP="00880008">
      <w:pPr>
        <w:rPr>
          <w:rFonts w:ascii="Times New Roman" w:hAnsi="Times New Roman" w:cs="Times New Roman"/>
          <w:sz w:val="28"/>
          <w:szCs w:val="28"/>
        </w:rPr>
      </w:pPr>
    </w:p>
    <w:p w:rsidR="00880008" w:rsidRDefault="00880008" w:rsidP="00880008">
      <w:pPr>
        <w:rPr>
          <w:rFonts w:ascii="Times New Roman" w:hAnsi="Times New Roman" w:cs="Times New Roman"/>
          <w:sz w:val="28"/>
          <w:szCs w:val="28"/>
        </w:rPr>
      </w:pPr>
    </w:p>
    <w:p w:rsidR="00880008" w:rsidRDefault="00880008" w:rsidP="00880008">
      <w:pPr>
        <w:rPr>
          <w:rFonts w:ascii="Times New Roman" w:hAnsi="Times New Roman" w:cs="Times New Roman"/>
          <w:sz w:val="28"/>
          <w:szCs w:val="28"/>
        </w:rPr>
      </w:pPr>
    </w:p>
    <w:p w:rsidR="00880008" w:rsidRDefault="00880008" w:rsidP="00880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880008" w:rsidRDefault="00880008" w:rsidP="00880008">
      <w:pPr>
        <w:rPr>
          <w:rFonts w:ascii="Times New Roman" w:hAnsi="Times New Roman" w:cs="Times New Roman"/>
          <w:sz w:val="28"/>
          <w:szCs w:val="28"/>
        </w:rPr>
      </w:pPr>
    </w:p>
    <w:p w:rsidR="00880008" w:rsidRDefault="00880008" w:rsidP="008800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E06E2">
        <w:rPr>
          <w:rFonts w:ascii="Times New Roman" w:hAnsi="Times New Roman" w:cs="Times New Roman"/>
          <w:sz w:val="28"/>
          <w:szCs w:val="28"/>
        </w:rPr>
        <w:t xml:space="preserve">                          Подготови</w:t>
      </w:r>
      <w:r>
        <w:rPr>
          <w:rFonts w:ascii="Times New Roman" w:hAnsi="Times New Roman" w:cs="Times New Roman"/>
          <w:sz w:val="28"/>
          <w:szCs w:val="28"/>
        </w:rPr>
        <w:t xml:space="preserve">ла инструктор по                                                                                    физической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lastRenderedPageBreak/>
        <w:t>Физкультурные занятия на прогулке способствуют развитию сердечно-сосудистой, дыхательной, мышечной и других важнейших систем организма детей. Это достигается включением в занятия подвижных игр, игр-эстафет, спортивных упражнений, различных видов бега, упражнений в основных движениях. Во время физкультурных занятий на прогулке происходит постоянное чередование видов деятельности: более интенсивные упражнения чередуются с менее интенсивными, что позволяет поддерживать высокую работоспособность детей на протяжении всего занятия, например, медленный бег сменяется игрой, игра – упражнением в основном движении и т.д.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Одна из особенностей занятий на прогулке заключается в том, что общеразвивающие упражнения проводятся не подряд, а в различных частях занятия: в вводно-подготовительной во время ходьбы дети выполняют различные движения рук, медленный бег чередуется с прыжками; в основной части даются упражнения для развития ног и туловища. Такое выполнение общеразвивающих упражнений экономит время, делает занятие более динамичным.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Другой особенностью занятий на прогулке является обучение детей спортивным играм и упражнениям: прыжкам через скакалку, ходьбе на лыжах. В старшей группе дети обучаются элементам баскетбола, футбола, учатся играть в бадминтон. Кроме того, во время занятий на прогулках, дети закрепляют основные движения, которые они разучивали на предшествующих физкультурных занятиях.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Физкультурное занятие на прогулке состоит из трех взаимосвязанных частей: вводно-подготовительной, основной, заключительной.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Вводно – подготовительная часть</w:t>
      </w:r>
      <w:r>
        <w:rPr>
          <w:rStyle w:val="c0"/>
          <w:color w:val="000000"/>
          <w:sz w:val="28"/>
          <w:szCs w:val="28"/>
        </w:rPr>
        <w:t> призвана способствовать организации детей, созданию у них настроенности к предстоящей физической нагрузке.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Начинается вводно – подготовительная часть с построения и ходьбы. Во время ходьбы дети выполняют простейшие движения рук. Во время ходьбы воспитатель следит за четким шагом, правильным движением рук, соблюдением дистанции. Ходьба без остановки переходит в медленный бег, который продолжается от 1 до 3 минут, в зависимости от возраста детей. На втором – третьем круге дети выполняют упражнения (3-4): бегут боком приставным шагом, высоко поднимая колени, прыгают на одной и двух ногах, бегут спиной вперед и др. Медленный бег заканчивается ходьбой. Подготовительная часть занимает от 3 до 5 минут. В холодный период года построение в начале занятия не проводится: по выходе из помещения дети идут к спортивной площадке, выполняя движения для рук.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Основная часть занятия</w:t>
      </w:r>
      <w:r>
        <w:rPr>
          <w:rStyle w:val="c0"/>
          <w:color w:val="000000"/>
          <w:sz w:val="28"/>
          <w:szCs w:val="28"/>
        </w:rPr>
        <w:t> продолжается от 14 до 26 минут. В этой части решаются задачи повышения функциональных возможностей организма детей, развития силы, быстроты, общей выносливости. Кроме того, осуществляется закрепление основных движений и вырабатывается умение использовать их в игровой деятельности.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средней группе основная часть начинается с подвижной бессюжетной игры, затем следует короткая (в пределах 1 минуты пробежка в среднем темпе. После этого дети осваивают спортивные упражнения или выполняют одно из основных движений. Заканчивается эта часть сюжетной подвижной игрой.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старшей группе основная часть начинается с освоения спортивного упражнения и ли элементов спортивных игр. Затем – короткая пробежка в среднем темпе (от 1 до 1,5 минуты). По окончании ее дети упражняются в основном </w:t>
      </w:r>
      <w:r>
        <w:rPr>
          <w:rStyle w:val="c0"/>
          <w:color w:val="000000"/>
          <w:sz w:val="28"/>
          <w:szCs w:val="28"/>
        </w:rPr>
        <w:lastRenderedPageBreak/>
        <w:t>движении. После этого дается пробежка в среднем темпе, затем проводится подвижная игра.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подготовительной группе основная часть протекает так же, как и в старшей, но воспитатель чаще использует групповой метод, которое позволяет сочетать обучение детей педагогом и самостоятельное совершенствование детьми приобретенных навыков. 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старшей и подготовительной группах бег может усложняться – детям предлагается маршрут с преодолением препятствий.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выполнении основных движений, спортивных упражнений или элементов спортивных игр нельзя допускать спешки – нужно требовать четкости и законченности движений.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Основная часть занятия заканчивается подвижной игрой. В целях повышения двигательной активности детей, проигравшие выходят из игры не более чем на одно повторение. В игре не должно быть длительных остановок, перерывы между повторениями 15-20 сек.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В заключительной части</w:t>
      </w:r>
      <w:r>
        <w:rPr>
          <w:rStyle w:val="c0"/>
          <w:color w:val="000000"/>
          <w:sz w:val="28"/>
          <w:szCs w:val="28"/>
        </w:rPr>
        <w:t> проводится медленный бег, переходящий в ходьбу. Продолжительность его регулируется воспитателем в зависимости от активности детей в предшествующей подвижной игре, погодных условий и подготовленности детей: после игры большой подвижности продолжительность медленного бега должна быть сокращена вдвое или он не проводится совсем, а дети спокойно ходят по площадке. После игры средней подвижности, особенно в холодный период года, медленный бег дается в том же объеме, что и в начале занятия.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протяжении всего занятия дети много бегают. По скорости у дошкольников условно можно выделить три вида бега: медленный, в среднем темпе и быстрый.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Медленный бег является важным средством воспитания у детей выносливости. Чтобы научить детей медленному бегу, нужно постепенно ускорять ходьбу.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Бег в среднем темпе предъявляет более высокие требования к деятельности важнейших систем организма. Как показали исследования, дети средней группы способны пробежать в среднем темпе без остановки от 500 до 600 метров, а подготовительной – от 7—до 900 метров.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Быстрый бег является составной частью игр, игр-эстафет, у дошкольников он проводится на дистанции от 10 до 30 метров.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время занятий на воздухе необходимо уделять внимание носовому дыханию. В то же время не стоит бояться, если в холодный период года во время бега, игры дети дышат ртом.</w:t>
      </w:r>
    </w:p>
    <w:p w:rsidR="00880008" w:rsidRDefault="00880008" w:rsidP="00FE06E2">
      <w:pPr>
        <w:pStyle w:val="c10"/>
        <w:shd w:val="clear" w:color="auto" w:fill="FFFFFF"/>
        <w:spacing w:before="0" w:beforeAutospacing="0" w:after="0" w:afterAutospacing="0"/>
        <w:ind w:left="-709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Одежда и обувь детей во время занятий на воздухе должна обеспечивать свободу движений, надежно предохранять от охлаждения и вместе с тем от перегревания.</w:t>
      </w:r>
    </w:p>
    <w:p w:rsidR="006527A4" w:rsidRDefault="006527A4"/>
    <w:sectPr w:rsidR="006527A4" w:rsidSect="00FE06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56"/>
    <w:rsid w:val="004A5956"/>
    <w:rsid w:val="006527A4"/>
    <w:rsid w:val="00880008"/>
    <w:rsid w:val="00F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A589"/>
  <w15:docId w15:val="{46CCF656-73C4-4EBD-9B84-99B9ABDF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88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0008"/>
  </w:style>
  <w:style w:type="paragraph" w:customStyle="1" w:styleId="c10">
    <w:name w:val="c10"/>
    <w:basedOn w:val="a"/>
    <w:rsid w:val="0088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0008"/>
  </w:style>
  <w:style w:type="character" w:customStyle="1" w:styleId="c19">
    <w:name w:val="c19"/>
    <w:basedOn w:val="a0"/>
    <w:rsid w:val="0088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2024-11-21T08:17:00Z</dcterms:created>
  <dcterms:modified xsi:type="dcterms:W3CDTF">2024-11-21T18:07:00Z</dcterms:modified>
</cp:coreProperties>
</file>