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color w:val="0070C0"/>
          <w:sz w:val="44"/>
          <w:szCs w:val="44"/>
          <w:lang w:eastAsia="ru-RU"/>
        </w:rPr>
      </w:pPr>
      <w:r w:rsidRPr="00BB0DE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br/>
      </w:r>
      <w:r w:rsidRPr="00BB0DE7"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lang w:eastAsia="ru-RU"/>
        </w:rPr>
        <w:t>Консультация</w:t>
      </w:r>
      <w:r w:rsidRPr="00BB0DE7">
        <w:rPr>
          <w:rFonts w:ascii="Times New Roman" w:eastAsia="Times New Roman" w:hAnsi="Times New Roman" w:cs="Times New Roman"/>
          <w:color w:val="0070C0"/>
          <w:sz w:val="44"/>
          <w:szCs w:val="44"/>
          <w:lang w:eastAsia="ru-RU"/>
        </w:rPr>
        <w:t> </w:t>
      </w:r>
      <w:r w:rsidRPr="00BB0DE7"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lang w:eastAsia="ru-RU"/>
        </w:rPr>
        <w:t>для</w:t>
      </w:r>
      <w:r w:rsidRPr="00BB0DE7">
        <w:rPr>
          <w:rFonts w:ascii="Times New Roman" w:eastAsia="Times New Roman" w:hAnsi="Times New Roman" w:cs="Times New Roman"/>
          <w:color w:val="0070C0"/>
          <w:sz w:val="44"/>
          <w:szCs w:val="44"/>
          <w:lang w:eastAsia="ru-RU"/>
        </w:rPr>
        <w:t> </w:t>
      </w:r>
      <w:r w:rsidRPr="00BB0DE7"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lang w:eastAsia="ru-RU"/>
        </w:rPr>
        <w:t>родителей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color w:val="0070C0"/>
          <w:sz w:val="44"/>
          <w:szCs w:val="44"/>
          <w:lang w:eastAsia="ru-RU"/>
        </w:rPr>
      </w:pPr>
      <w:r w:rsidRPr="00BB0DE7">
        <w:rPr>
          <w:rFonts w:ascii="Times New Roman" w:eastAsia="Times New Roman" w:hAnsi="Times New Roman" w:cs="Times New Roman"/>
          <w:color w:val="0070C0"/>
          <w:sz w:val="44"/>
          <w:szCs w:val="44"/>
          <w:lang w:eastAsia="ru-RU"/>
        </w:rPr>
        <w:t>"</w:t>
      </w:r>
      <w:r w:rsidRPr="00BB0DE7"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lang w:eastAsia="ru-RU"/>
        </w:rPr>
        <w:t>Профилактика</w:t>
      </w:r>
      <w:r w:rsidRPr="00BB0DE7">
        <w:rPr>
          <w:rFonts w:ascii="Times New Roman" w:eastAsia="Times New Roman" w:hAnsi="Times New Roman" w:cs="Times New Roman"/>
          <w:color w:val="0070C0"/>
          <w:sz w:val="44"/>
          <w:szCs w:val="44"/>
          <w:lang w:eastAsia="ru-RU"/>
        </w:rPr>
        <w:t> </w:t>
      </w:r>
      <w:r w:rsidRPr="00BB0DE7"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lang w:eastAsia="ru-RU"/>
        </w:rPr>
        <w:t>плоскостопия</w:t>
      </w:r>
      <w:r w:rsidRPr="00BB0DE7">
        <w:rPr>
          <w:rFonts w:ascii="Times New Roman" w:eastAsia="Times New Roman" w:hAnsi="Times New Roman" w:cs="Times New Roman"/>
          <w:color w:val="0070C0"/>
          <w:sz w:val="44"/>
          <w:szCs w:val="44"/>
          <w:lang w:eastAsia="ru-RU"/>
        </w:rPr>
        <w:t> </w:t>
      </w:r>
      <w:r w:rsidRPr="00BB0DE7"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lang w:eastAsia="ru-RU"/>
        </w:rPr>
        <w:t>у</w:t>
      </w:r>
      <w:r w:rsidRPr="00BB0DE7">
        <w:rPr>
          <w:rFonts w:ascii="Times New Roman" w:eastAsia="Times New Roman" w:hAnsi="Times New Roman" w:cs="Times New Roman"/>
          <w:color w:val="0070C0"/>
          <w:sz w:val="44"/>
          <w:szCs w:val="44"/>
          <w:lang w:eastAsia="ru-RU"/>
        </w:rPr>
        <w:t> </w:t>
      </w:r>
      <w:r w:rsidRPr="00BB0DE7"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lang w:eastAsia="ru-RU"/>
        </w:rPr>
        <w:t>детей»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Стопы несут опорную и амортизирующую функции, предохраняя внутренние органы, спинной и головной мозг от толчков при передвижении.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Плоская или уплощенная стопа может быть врожденной, а может и образоваться в процессе жизни человека. При плоскостопии нарушается нормальная функция самой стопы, а значит и всех ее функций. При плоскостопии, сопровождающим уплощением свода стоп, резко понижается опорная функция ног, изменяется положения таза и позвоночника, что отрицательно влияет на общее состояние здоровья ребенка. Нередко плоскостопия является одной из причин нарушения осанки.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период от 3 до 7 лет ребенок интенсивно растет и развивается, движения становятся его потребностью. Ребенок, страдающий плоскостопием, быстро устает от ходьбы и бега, плохо переносит статические нагрузки. Такой ребенок не может полноценно участвовать в подвижных играх, соревнованиях, ходить в длительные прогулки и т.д. Дети, страдающие плоскостопием, могут жаловаться на головные боли; они часто нервозны, рассеяны, быстро утомляются. Это в свою очередь отрицательно сказывается на его общефизическом развитии.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Поэтому профилактика плоскостопия и своевременное обнаружение уплощения стопы чрезвычайно важны в период роста и развития опорно-двигательной системы организма. В возрасте 3 - 7 лет необходимо корректировать склонные к уплощению стопы, и закрепить правильный свод стопы.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Основную роль в профилактике плоскостопия имеет закрепление сводчатой формы стоп, противодействие развитию деформации стопы и коррекция склонных к уплощению стоп. Этому способствуют физические упражнения направленные на развитие силы и эластичности мышц голени, стопы, и связок аппарата голеностопного сустава.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Для предупреждения плоскостопия надо соблюдать следующие профилактические меры: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ОБУВЬ.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Обувь для ребенка должна быть с небольшим каблучком (пол сантиметра), мягким супинатором и жестким задником. Нельзя носить слишком тесную обувь и обувь на плоской подошве. Ребенку не следует донашивать чужую обувь.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ПРОФИЛАКТИЧЕСКИЕ УПРАЖНЕНИЯ.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Необходимо регулярно выполнять упражнения для профилактики плоскостопия, укрепляющие мышцы стопы и голени, а также тонизировать мышцы стопы ходьбой босиком по песку, траве, гальке, прочим неровностям или по специальному коврику. Формирование свода стопы нуждается в постоянной тренировке.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 ДВИГАТЕЛЬНАЯ АКТИВНОСТЬ.</w:t>
      </w:r>
    </w:p>
    <w:p w:rsid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Необходимо вести активный образ жизни, выполнять общеразвивающие упражнения для нижних конечностей (ходьба, бег, приседания, упражнения для укрепления мышц свода стопы).</w:t>
      </w:r>
    </w:p>
    <w:p w:rsid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 ЗДОРОВОЕ ПИТАНИЕ.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правильного формирования стопы немаловажным является здоровое питание. Важно обеспечивать правильный фосфорно-кальциевый обмен, наличие витамина Д.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Диагностика плоскостопия.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 степени уплощения стопы можно судить по её отпечатку. След ноги должен иметь значительную выемку с внутренней стороны. Чем эта выемка меньше, тем больше уплощение стопы.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диагностике плоскостопия у детей нужно учитывать их возрастные особенности. С рождения у ребенка своды стоп заполнены подкожным жиром. К трем-четырём годам кости, мышцы и сам внешний вид стопы приобретают очертания взрослой стопы. Чем старше ребенок, тем лучше виден просвет свода стопы.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диагностики возьмите чистый лист бумаги и положите его на пол. Затем намажьте ступни ребенка каким-нибудь жирным кремом и поставьте его на этот лист. Туловище при этом должно быть прямым, ноги вместе, чтобы тяжесть тела могла распределиться равномерно. На бумаге останется четкий отпечаток стоп. Возьмите карандаш и проведите линию, соединив края подошвенного углубления. За тем, перпендикулярно этой линии проведите прямую, пересекающую углубление стопы в самом глубоком месте.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Для проведения занятий по </w:t>
      </w:r>
      <w:proofErr w:type="gramStart"/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профилактике  и</w:t>
      </w:r>
      <w:proofErr w:type="gramEnd"/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коррекции плоскостопия желательно использовать массажные коврики; массажные мячи различного размера; эспандеры и </w:t>
      </w:r>
      <w:proofErr w:type="spellStart"/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массажёры</w:t>
      </w:r>
      <w:proofErr w:type="spellEnd"/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для стоп. Упражнения для профилактики и коррекции плоскостопия, которые можно выполнять в домашних условиях.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Упражнения в ходьбе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Ходьба на пятках.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Ходьба на наружном крае стоп.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 Ходьба на носках, на носках с поворотом пяток внутрь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 Ходьба с согнутыми пальцами стоп.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 Ходьба спиной вперед.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Упражнения в положении стоя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Стоя, стопы параллельно, руки на поясе: подниматься вместе и попеременно на носки;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Приподнимать пальцы стоп с опорой на пятки, вместе и попеременно;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 Перекат с пяток на носки и обратно;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 Сокращение стоп, сокращение стоп с продвижением вперед;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 Сведение и разведение пяток;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6. Полуприседание и приседание на носках;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Упражнения в положении сидя на полу: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Поочередно и одновременно оттягивать носки стоп на себя и от себя.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Согнуть ноги в коленях, упереться стопами о пол. Разводить пятки в стороны и возвращаться в и. п.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 Согнуть ноги в коленях, упереться стопами о пол. Поочередное и одновременное приподнимание пяток от опоры.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4. Ноги согнуты в коленных суставах, бедра разведены, стопы соприкасаются друг с другом по подошвенной поверхности. Отведение и приведение пяток с упором на пальцы стоп.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 Скользящие движения стопы одной ноги по голени другой, с одновременным охватом поверхности голени. То же другой ногой.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6. Сидя, ноги согнуты в коленных суставах, стопы стоят параллельно. Приподнимание пяток вместе попеременно.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7. Сгибание и разгибание стоп, сжимание и разжимание пальцев, круговые движения по максимальной окружности в обе стороны, поворот стоп подошвами внутрь.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8. Приподнимание пятки одной ноги с одновременным тыльным сгибанием стопы другой ноги.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9. Захватывание пальцами стоп мелких предметов и перекладывание их на другую сторону. Тоже пальцами стоп другой ноги.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10. Сидя на полу, ноги прямые, кисти рук в упоре сзади, разводить колени, подтягивая стопы до полного соприкосновения подошв.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11. Захват и удержание мяча (</w:t>
      </w:r>
      <w:proofErr w:type="gramStart"/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среднего  размера</w:t>
      </w:r>
      <w:proofErr w:type="gramEnd"/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 двумя стопами, перекладывание с места на место.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Упражнения на массажном коврике.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Ходьба медленная с глубоким перекатом стопы.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Ходьба на носках, на наружных краях стопы.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 Перекаты с носков на пятки и обратно.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4. </w:t>
      </w:r>
      <w:proofErr w:type="gramStart"/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Приставные  пружинящие</w:t>
      </w:r>
      <w:proofErr w:type="gramEnd"/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шаги .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5. </w:t>
      </w:r>
      <w:proofErr w:type="gramStart"/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Легкие  подскоки</w:t>
      </w:r>
      <w:proofErr w:type="gramEnd"/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прыжковые  упражнения.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Упражнения сидя на стульчике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    Собирание с пола мелких предметов (карандашей) или ткани пальцами ног.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    Катание карандашей.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Комплекс с различными предметами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«Каток» - ребенок катет вперед-назад мяч, валик или палку. Упражнения выполняются сначала одной, затем другой ногой.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«Разбойник» - ребенок сидит на полу с согнутыми ногами. Пятки плотно прижаты к полу и не отрываются от него в течение всего времени выполнения упражнения. Движениями пальцев ноги ребенок старается подтащить по полу полотенце (или салфетку) на которой лежит груз (камень), сначала одной. Затем другой ногой.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 «Сборщик» - И.П. – тоже. Собирает пальцами одной ноги различные мелкие предметы, разложенные на полу, и складывает их в кучку, одной ногой, затем другой. Следует не допускать падания предметов при переноске.</w:t>
      </w:r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 «Художник» - И.П. – тоже. Карандашом, зажатым пальцами ног, рисует на листе бумаги различные фигуры, придерживая лист другой ногой. Упражнение выполняется сначала одной, затем другой ногой.</w:t>
      </w:r>
    </w:p>
    <w:p w:rsid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0D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 «Носильщик» - поднять кубик (мешок, мячик) двумя ногами, перенести его вправо, положить на пол. Вернуть кубик И.П. Затем кубик перенести в левую сторону, вернуться в И.П.</w:t>
      </w:r>
      <w:bookmarkStart w:id="0" w:name="_GoBack"/>
      <w:bookmarkEnd w:id="0"/>
    </w:p>
    <w:p w:rsidR="00BB0DE7" w:rsidRPr="00BB0DE7" w:rsidRDefault="00BB0DE7" w:rsidP="00BB0DE7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Информацию составила инструктор по ФК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Улевская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Н.Г.</w:t>
      </w:r>
    </w:p>
    <w:p w:rsidR="0071795D" w:rsidRPr="00BB0DE7" w:rsidRDefault="00BB0DE7" w:rsidP="00BB0DE7">
      <w:pPr>
        <w:shd w:val="clear" w:color="auto" w:fill="FFFFFF"/>
        <w:spacing w:after="100" w:afterAutospacing="1" w:line="240" w:lineRule="auto"/>
        <w:ind w:firstLine="709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BB0DE7">
        <w:rPr>
          <w:rFonts w:ascii="Arial" w:eastAsia="Times New Roman" w:hAnsi="Arial" w:cs="Arial"/>
          <w:color w:val="212529"/>
          <w:sz w:val="28"/>
          <w:szCs w:val="28"/>
          <w:lang w:eastAsia="ru-RU"/>
        </w:rPr>
        <w:lastRenderedPageBreak/>
        <w:t> </w:t>
      </w:r>
    </w:p>
    <w:sectPr w:rsidR="0071795D" w:rsidRPr="00BB0DE7" w:rsidSect="00BB0DE7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BF8"/>
    <w:rsid w:val="00203BEF"/>
    <w:rsid w:val="0071795D"/>
    <w:rsid w:val="00BB0DE7"/>
    <w:rsid w:val="00EF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3E46F"/>
  <w15:chartTrackingRefBased/>
  <w15:docId w15:val="{E2040292-1D8E-472D-99ED-DB6B8AC1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5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1092</Words>
  <Characters>6229</Characters>
  <Application>Microsoft Office Word</Application>
  <DocSecurity>0</DocSecurity>
  <Lines>51</Lines>
  <Paragraphs>14</Paragraphs>
  <ScaleCrop>false</ScaleCrop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2024-11-19T19:54:00Z</dcterms:created>
  <dcterms:modified xsi:type="dcterms:W3CDTF">2024-11-19T19:57:00Z</dcterms:modified>
</cp:coreProperties>
</file>