
<file path=[Content_Types].xml><?xml version="1.0" encoding="utf-8"?>
<Types xmlns="http://schemas.openxmlformats.org/package/2006/content-types">
  <Default Extension="png" ContentType="image/pn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9A7" w:rsidRPr="00F31D64" w:rsidRDefault="00FE4218" w:rsidP="00DA4A14">
      <w:pPr>
        <w:jc w:val="center"/>
        <w:rPr>
          <w:rFonts w:cstheme="minorHAnsi"/>
          <w:b/>
          <w:noProof/>
          <w:color w:val="262626" w:themeColor="text1" w:themeTint="D9"/>
          <w:sz w:val="9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cstheme="minorHAnsi"/>
          <w:b/>
          <w:noProof/>
          <w:color w:val="262626" w:themeColor="text1" w:themeTint="D9"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-523875</wp:posOffset>
            </wp:positionV>
            <wp:extent cx="7543165" cy="10753725"/>
            <wp:effectExtent l="0" t="0" r="63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мка 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33">
        <w:rPr>
          <w:rFonts w:cstheme="minorHAnsi"/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Укрепление и сохранение здоровья дошкольника</w:t>
      </w:r>
    </w:p>
    <w:p w:rsidR="009724B8" w:rsidRPr="009724B8" w:rsidRDefault="009554FA" w:rsidP="009554FA">
      <w:pPr>
        <w:spacing w:after="0" w:line="240" w:lineRule="auto"/>
        <w:ind w:left="284" w:right="26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86500" cy="353615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.web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731" cy="3540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24B8"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воспитать ребенка активным и ловким, смелым и находчивым? Как помочь ему подготовиться к учебе в школе и жизни среди других людей? Как организовать занятия физкультурой в семье? Давайте, попробуем разобраться в этом вместе.</w:t>
      </w:r>
    </w:p>
    <w:p w:rsidR="009724B8" w:rsidRPr="009724B8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Поддержать общий интерес детей к двигательной деятельности могут, в первую очередь, спортивные игрушки и инвентарь, имеющиеся дома: мяч, скакалки, кегли, детский </w:t>
      </w:r>
      <w:proofErr w:type="spellStart"/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дартс</w:t>
      </w:r>
      <w:proofErr w:type="spellEnd"/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мячиками на липучках, скутер, санки, лыжи, велосипед, хоккейные клюшки, </w:t>
      </w:r>
      <w:proofErr w:type="spellStart"/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кольцеброс</w:t>
      </w:r>
      <w:proofErr w:type="spellEnd"/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т.д. Лишенные этих игрушек, дети, соответственно, лишены и опыта взаимодействия с ними, они менее подвижны, неинициативны, реакция их замедлена. Следовательно, задача взрослых – создать такую среду, которая будет стимулировать естественную детскую потребность в движении, пробуждать чувство «мышечной радости».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Существует множество способов, обеспечивающих физическое развитие детей: совместные подвижные игры и физические упражнения, закаливание, зарядка, занятия в спортивных секциях, семейный туризм и др.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center"/>
        <w:textAlignment w:val="baseline"/>
        <w:rPr>
          <w:rFonts w:ascii="Arial" w:eastAsia="Times New Roman" w:hAnsi="Arial" w:cs="Arial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обеспечить страховку ребенку во время занятий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Доверяйте своему ребенку. Если он отказывается выполнять какое – либо ваше задание, не настаивайте и не принуждайте его.</w:t>
      </w:r>
    </w:p>
    <w:p w:rsidR="009724B8" w:rsidRPr="009554FA" w:rsidRDefault="00106A0D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cstheme="minorHAnsi"/>
          <w:b/>
          <w:noProof/>
          <w:color w:val="262626" w:themeColor="text1" w:themeTint="D9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AC28F86" wp14:editId="4508F8BF">
            <wp:simplePos x="0" y="0"/>
            <wp:positionH relativeFrom="column">
              <wp:posOffset>-466725</wp:posOffset>
            </wp:positionH>
            <wp:positionV relativeFrom="paragraph">
              <wp:posOffset>-523875</wp:posOffset>
            </wp:positionV>
            <wp:extent cx="7543165" cy="10753725"/>
            <wp:effectExtent l="0" t="0" r="63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мка 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24B8"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Поддерживайте любую разумную инициативу ребенка: «Давай я теперь буду с горки кататься!» - «Давай!» - «А теперь давай я буду на турнике на одной ноге висеть!» - «Нет. Этого делать нельзя! Но можно повисеть на турнике вниз головой, зацепившись двумя ногами, когда я тебя крепко держу».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Страхуйте ребенка при первых самостоятельных попытках освоить новый снаряд, особенно при знакомстве с кольцами и лианой.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начала занятий совсем не обязательно монтировать все снаряды, предлагаемые изготовителем. На первое время достаточно двух – трех. И пусть ими станут гимнастическая лесенка – </w:t>
      </w:r>
      <w:proofErr w:type="spellStart"/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турничок</w:t>
      </w:r>
      <w:proofErr w:type="spellEnd"/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горка – скат и качели. Поддержать желание ребенка заниматься физкультурой можно различными способами. Предлагаем вашему вниманию маленькие хитрости, которые помогут сделать домашние занятия интересными и полезными.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center"/>
        <w:textAlignment w:val="baseline"/>
        <w:rPr>
          <w:rFonts w:ascii="Arial" w:eastAsia="Times New Roman" w:hAnsi="Arial" w:cs="Arial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Маленькие хитрости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занятий следует использовать как можно больше вспомогательных средств: игрушек, воздушных шариков, колокольчиков, погремушек и т.п. Они помогут привлечь внимание, будут стимулировать детей к выполнению разнообразных упражнений.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Одежда для занятий существенной роли не играет. Однако, если вы хотите укрепить мышцы стопы и одновременно закалить ребенка, то лучше всего заниматься босиком в трусиках и хлопчатобумажной футболке. Для создания радостного настроения включите музыку, например, песенки из веселых детских мультфильмов. Упражнения с детьми желательно проводить в игровой форме.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Другая форма работы с детьми старшего дошкольного возраста – устраивать соревнования по принципу «Кто скорее (выше, дальше) добежит (прыгнет, метнет)» или организовать сюжетную игру по мотивам литературного произведения с вплетением в сюжет физических упражнений.</w:t>
      </w:r>
    </w:p>
    <w:p w:rsidR="009724B8" w:rsidRPr="009554FA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Занимаясь и играя вместе с ребенком, помогая ему самостоятельно подтянуться, залезть до верха лесенки, перепрыгнуть через кубик, вы даете ему возможность восхищаться вами: «Какой мой папа сильный! Какая моя мама ловкая!»</w:t>
      </w:r>
    </w:p>
    <w:p w:rsidR="009724B8" w:rsidRPr="009724B8" w:rsidRDefault="009724B8" w:rsidP="009554FA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4FA">
        <w:rPr>
          <w:rFonts w:ascii="Arial" w:eastAsia="Times New Roman" w:hAnsi="Arial" w:cs="Arial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Постепенно совместные занятия физической культурой станут счастливыми событиями дня, и ребенок будет ждать их с нетерпением и радостью. Средняя продолжительность занятий составляет 20-30 минут.</w:t>
      </w:r>
    </w:p>
    <w:p w:rsidR="00384583" w:rsidRPr="009724B8" w:rsidRDefault="00384583" w:rsidP="009724B8">
      <w:pPr>
        <w:spacing w:after="0" w:line="240" w:lineRule="auto"/>
        <w:ind w:right="26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5CC0" w:rsidRPr="009724B8" w:rsidRDefault="00565CC0" w:rsidP="00B33B0B">
      <w:pPr>
        <w:spacing w:after="0" w:line="240" w:lineRule="auto"/>
        <w:ind w:left="284" w:right="26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5CC0" w:rsidRPr="009724B8" w:rsidRDefault="00565CC0" w:rsidP="009554FA">
      <w:pPr>
        <w:spacing w:after="0" w:line="240" w:lineRule="auto"/>
        <w:ind w:right="4229"/>
        <w:jc w:val="right"/>
        <w:rPr>
          <w:rFonts w:eastAsia="Times New Roman" w:cstheme="minorHAnsi"/>
          <w:b/>
          <w:color w:val="1F3864" w:themeColor="accent1" w:themeShade="80"/>
          <w:sz w:val="32"/>
          <w:szCs w:val="32"/>
          <w:lang w:eastAsia="ru-RU"/>
        </w:rPr>
      </w:pPr>
      <w:r w:rsidRPr="009724B8">
        <w:rPr>
          <w:rFonts w:eastAsia="Times New Roman" w:cstheme="minorHAnsi"/>
          <w:b/>
          <w:color w:val="1F3864" w:themeColor="accent1" w:themeShade="80"/>
          <w:sz w:val="32"/>
          <w:szCs w:val="32"/>
          <w:lang w:eastAsia="ru-RU"/>
        </w:rPr>
        <w:t xml:space="preserve">Подготовила инструктор </w:t>
      </w:r>
    </w:p>
    <w:p w:rsidR="00565CC0" w:rsidRPr="00CD0957" w:rsidRDefault="00565CC0" w:rsidP="009554FA">
      <w:pPr>
        <w:spacing w:after="0" w:line="240" w:lineRule="auto"/>
        <w:ind w:right="4229"/>
        <w:jc w:val="right"/>
        <w:rPr>
          <w:rFonts w:eastAsia="Times New Roman" w:cstheme="minorHAnsi"/>
          <w:b/>
          <w:color w:val="1F3864" w:themeColor="accent1" w:themeShade="80"/>
          <w:sz w:val="32"/>
          <w:szCs w:val="32"/>
          <w:lang w:eastAsia="ru-RU"/>
        </w:rPr>
      </w:pPr>
      <w:r w:rsidRPr="009724B8">
        <w:rPr>
          <w:rFonts w:eastAsia="Times New Roman" w:cstheme="minorHAnsi"/>
          <w:b/>
          <w:color w:val="1F3864" w:themeColor="accent1" w:themeShade="80"/>
          <w:sz w:val="32"/>
          <w:szCs w:val="32"/>
          <w:lang w:eastAsia="ru-RU"/>
        </w:rPr>
        <w:t xml:space="preserve">по физической культуре </w:t>
      </w:r>
      <w:proofErr w:type="spellStart"/>
      <w:r w:rsidRPr="009724B8">
        <w:rPr>
          <w:rFonts w:eastAsia="Times New Roman" w:cstheme="minorHAnsi"/>
          <w:b/>
          <w:color w:val="1F3864" w:themeColor="accent1" w:themeShade="80"/>
          <w:sz w:val="32"/>
          <w:szCs w:val="32"/>
          <w:lang w:eastAsia="ru-RU"/>
        </w:rPr>
        <w:t>Улевская</w:t>
      </w:r>
      <w:proofErr w:type="spellEnd"/>
      <w:r w:rsidRPr="009724B8">
        <w:rPr>
          <w:rFonts w:eastAsia="Times New Roman" w:cstheme="minorHAnsi"/>
          <w:b/>
          <w:color w:val="1F3864" w:themeColor="accent1" w:themeShade="80"/>
          <w:sz w:val="32"/>
          <w:szCs w:val="32"/>
          <w:lang w:eastAsia="ru-RU"/>
        </w:rPr>
        <w:t xml:space="preserve"> Н.Г.</w:t>
      </w:r>
    </w:p>
    <w:p w:rsidR="00565CC0" w:rsidRPr="00862F99" w:rsidRDefault="00565CC0" w:rsidP="00862F99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565CC0" w:rsidRPr="00862F99" w:rsidSect="00DA4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17F9B"/>
    <w:multiLevelType w:val="multilevel"/>
    <w:tmpl w:val="51883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CF2304"/>
    <w:multiLevelType w:val="multilevel"/>
    <w:tmpl w:val="30347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FC2FA4"/>
    <w:multiLevelType w:val="multilevel"/>
    <w:tmpl w:val="BE54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8F1F32"/>
    <w:multiLevelType w:val="multilevel"/>
    <w:tmpl w:val="FEAE1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C81CB4"/>
    <w:multiLevelType w:val="multilevel"/>
    <w:tmpl w:val="9866F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14"/>
    <w:rsid w:val="00106A0D"/>
    <w:rsid w:val="00163EE3"/>
    <w:rsid w:val="002D7A7D"/>
    <w:rsid w:val="00366485"/>
    <w:rsid w:val="00384583"/>
    <w:rsid w:val="004F4C1E"/>
    <w:rsid w:val="00523C79"/>
    <w:rsid w:val="00565CC0"/>
    <w:rsid w:val="005A423D"/>
    <w:rsid w:val="005B2567"/>
    <w:rsid w:val="00626369"/>
    <w:rsid w:val="00684B47"/>
    <w:rsid w:val="008343BF"/>
    <w:rsid w:val="00862F99"/>
    <w:rsid w:val="009554FA"/>
    <w:rsid w:val="009569A7"/>
    <w:rsid w:val="009724B8"/>
    <w:rsid w:val="00B33B0B"/>
    <w:rsid w:val="00C71133"/>
    <w:rsid w:val="00DA4A14"/>
    <w:rsid w:val="00DF4AFA"/>
    <w:rsid w:val="00E35C1E"/>
    <w:rsid w:val="00F31D64"/>
    <w:rsid w:val="00FE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781C8"/>
  <w15:chartTrackingRefBased/>
  <w15:docId w15:val="{9751F1EC-2DA3-470F-BC0A-6704720E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A1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5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43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4A14"/>
    <w:pPr>
      <w:spacing w:after="0" w:line="240" w:lineRule="auto"/>
    </w:pPr>
  </w:style>
  <w:style w:type="character" w:customStyle="1" w:styleId="60">
    <w:name w:val="Заголовок 6 Знак"/>
    <w:basedOn w:val="a0"/>
    <w:link w:val="6"/>
    <w:uiPriority w:val="9"/>
    <w:semiHidden/>
    <w:rsid w:val="008343B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4">
    <w:name w:val="Normal (Web)"/>
    <w:basedOn w:val="a"/>
    <w:uiPriority w:val="99"/>
    <w:semiHidden/>
    <w:unhideWhenUsed/>
    <w:rsid w:val="008343BF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8458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845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3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3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8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eb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Улевский</dc:creator>
  <cp:keywords/>
  <dc:description/>
  <cp:lastModifiedBy>Дмитрий Улевский</cp:lastModifiedBy>
  <cp:revision>4</cp:revision>
  <cp:lastPrinted>2022-11-24T08:04:00Z</cp:lastPrinted>
  <dcterms:created xsi:type="dcterms:W3CDTF">2022-11-24T07:34:00Z</dcterms:created>
  <dcterms:modified xsi:type="dcterms:W3CDTF">2022-11-24T08:05:00Z</dcterms:modified>
</cp:coreProperties>
</file>